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/>
        <w:keepLines/>
        <w:widowControl w:val="0"/>
        <w:bidi w:val="0"/>
        <w:spacing w:before="260" w:beforeLines="0" w:beforeAutospacing="0" w:after="260" w:afterLines="0" w:afterAutospacing="0" w:line="413" w:lineRule="auto"/>
        <w:jc w:val="center"/>
        <w:outlineLvl w:val="1"/>
        <w:rPr>
          <w:rFonts w:hint="eastAsia" w:ascii="楷体" w:hAnsi="楷体" w:eastAsia="楷体" w:cs="楷体"/>
          <w:b/>
          <w:kern w:val="2"/>
          <w:sz w:val="36"/>
          <w:szCs w:val="28"/>
          <w:lang w:val="en-US" w:eastAsia="zh-CN" w:bidi="ar-SA"/>
        </w:rPr>
      </w:pPr>
      <w:r>
        <w:rPr>
          <w:rFonts w:hint="eastAsia" w:ascii="楷体" w:hAnsi="楷体" w:eastAsia="楷体" w:cs="楷体"/>
          <w:b/>
          <w:kern w:val="2"/>
          <w:sz w:val="40"/>
          <w:szCs w:val="32"/>
          <w:lang w:val="en-US" w:eastAsia="zh-CN" w:bidi="ar-SA"/>
        </w:rPr>
        <w:t>图像视差匹配——实验报告</w:t>
      </w:r>
    </w:p>
    <w:p>
      <w:pPr>
        <w:pStyle w:val="2"/>
        <w:bidi w:val="0"/>
        <w:jc w:val="center"/>
        <w:rPr>
          <w:rFonts w:hint="eastAsia" w:ascii="楷体" w:hAnsi="楷体" w:eastAsia="楷体" w:cs="楷体"/>
          <w:sz w:val="22"/>
          <w:szCs w:val="18"/>
          <w:lang w:val="en-US" w:eastAsia="zh-CN"/>
        </w:rPr>
      </w:pPr>
      <w:r>
        <w:rPr>
          <w:rFonts w:hint="eastAsia" w:ascii="楷体" w:hAnsi="楷体" w:eastAsia="楷体" w:cs="楷体"/>
          <w:sz w:val="22"/>
          <w:szCs w:val="18"/>
          <w:lang w:val="en-US" w:eastAsia="zh-CN"/>
        </w:rPr>
        <w:t>姓名：于海煊</w:t>
      </w:r>
      <w:r>
        <w:rPr>
          <w:rFonts w:hint="eastAsia" w:ascii="楷体" w:hAnsi="楷体" w:eastAsia="楷体" w:cs="楷体"/>
          <w:sz w:val="22"/>
          <w:szCs w:val="18"/>
          <w:lang w:val="en-US" w:eastAsia="zh-CN"/>
        </w:rPr>
        <w:tab/>
      </w:r>
      <w:r>
        <w:rPr>
          <w:rFonts w:hint="eastAsia" w:ascii="楷体" w:hAnsi="楷体" w:eastAsia="楷体" w:cs="楷体"/>
          <w:sz w:val="22"/>
          <w:szCs w:val="18"/>
          <w:lang w:val="en-US" w:eastAsia="zh-CN"/>
        </w:rPr>
        <w:tab/>
      </w:r>
      <w:r>
        <w:rPr>
          <w:rFonts w:hint="eastAsia" w:ascii="楷体" w:hAnsi="楷体" w:eastAsia="楷体" w:cs="楷体"/>
          <w:sz w:val="22"/>
          <w:szCs w:val="18"/>
          <w:lang w:val="en-US" w:eastAsia="zh-CN"/>
        </w:rPr>
        <w:t>学号：123106222860</w:t>
      </w:r>
      <w:r>
        <w:rPr>
          <w:rFonts w:hint="eastAsia" w:ascii="楷体" w:hAnsi="楷体" w:eastAsia="楷体" w:cs="楷体"/>
          <w:sz w:val="22"/>
          <w:szCs w:val="18"/>
          <w:lang w:val="en-US" w:eastAsia="zh-CN"/>
        </w:rPr>
        <w:tab/>
      </w:r>
      <w:r>
        <w:rPr>
          <w:rFonts w:hint="eastAsia" w:ascii="楷体" w:hAnsi="楷体" w:eastAsia="楷体" w:cs="楷体"/>
          <w:sz w:val="22"/>
          <w:szCs w:val="18"/>
          <w:lang w:val="en-US" w:eastAsia="zh-CN"/>
        </w:rPr>
        <w:tab/>
      </w:r>
      <w:r>
        <w:rPr>
          <w:rFonts w:hint="eastAsia" w:ascii="楷体" w:hAnsi="楷体" w:eastAsia="楷体" w:cs="楷体"/>
          <w:sz w:val="22"/>
          <w:szCs w:val="18"/>
          <w:lang w:val="en-US" w:eastAsia="zh-CN"/>
        </w:rPr>
        <w:t>学院：计算机科学与工程学院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实验目的</w:t>
      </w:r>
    </w:p>
    <w:p>
      <w:pPr>
        <w:bidi w:val="0"/>
      </w:pPr>
      <w:r>
        <w:t>本实验旨在通过立体匹配技术计算两张图像之间的视</w:t>
      </w:r>
      <w:bookmarkStart w:id="0" w:name="_GoBack"/>
      <w:bookmarkEnd w:id="0"/>
      <w:r>
        <w:t>差图。</w:t>
      </w:r>
      <w:r>
        <w:rPr>
          <w:rFonts w:hint="eastAsia"/>
        </w:rPr>
        <w:t>实验采用了经典的块匹配方法，包括归一化互相关（NCC）、平方差（SSD）和绝对差（SAD）作为相似性度量。</w:t>
      </w:r>
      <w:r>
        <w:t>立体匹配是计算机视觉中的一项重要技术，广泛应用于3D重建、机器人导航和增强现实等领域。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立体视差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立体视差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亦称立体视像、立体知觉。基于双眼视差所获得的深度知觉。立体视差的测量包括三个步骤：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(1)必须从一幅图像中选出位于场景中一个表面上的某一特定位置；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(2)必须在另一幅图像中鉴别出同一个位置；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(3)测出这两个对应像点之间的视差。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在一组重复摄影的两张照片上(立体模式)，同一地物的影象，沿着摄影基线(摄影地点和下一个摄影地点之间的飞行方向线)方向位置变换，这个变化量叫“立体视差”。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立体视差在每张照片上，从那点到照片基线(临接摄影地点与照片的摄影地点的像连结的直线)，下垂线的足和主点(相片中心)之间叫距离之和。这是把相对两个照片的基线方向，使其成为一直线，按摄影顺序排列时，和相应的同一地物影象间的两个照片主点之间的间隔差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立体匹配算法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立体匹配算法通常由四个部分组成，包括：匹配代价计算，代价聚合，视差计算和视差优化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匹配代价计算的目的是衡量待匹配像素与候选像素之间的相关性。两个像素无论是否为同名点，都可以通过匹配代价函数计算匹配代价，代价越小则说明相关性越大，是同名点的概率也越大。每个像素在搜索同名点之前，往往会指定一个视差搜索范围D（Dmin ~ Dmax）,视差搜索时将范围限定在D内，用一个大小为W×H×D（W为影像宽度，H为影像高度）的三维矩阵C来存储每个像素在视差范围内每个视差下的匹配代价值。矩阵C通常称为DSI（Disparity Space Image）。DSI示意图如下：</w:t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69615" cy="2341880"/>
            <wp:effectExtent l="0" t="0" r="6985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961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价聚合的根本目的是让代价值能够准确的反映像素之间的相关性。上一步匹配代价的计算往往只会考虑局部信息，通过两个像素邻域内一定大小的窗口内的像素信息来计算代价值，这很容易受到影像噪声的影响，而且当影像处于弱纹理或重复纹理区域，这个代价值极有可能无法准确的反映像素之间的相关性，直接表现就是真实同名点的代价值非最小。</w:t>
      </w:r>
    </w:p>
    <w:p>
      <w:pPr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1087755"/>
            <wp:effectExtent l="0" t="0" r="6350" b="171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差计算即通过代价聚合之后的代价矩阵S来确定每个像素的最优视差值，通常使用赢家通吃算法（WTA，Winner-Takes-All）来计算，如图2所示，即某个像素的所有视差下的代价值中，选择最小代价值所对应的视差作为最优视差。这一步非常简单，这意味着聚合代价矩阵S的值必须能够准确的反映像素之间的相关性，也表明上一步代价聚合步骤是立体匹配中极为关键的步骤，直接决定了算法的准确性。</w:t>
      </w:r>
    </w:p>
    <w:p>
      <w:pPr>
        <w:bidi w:val="0"/>
        <w:ind w:left="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63240" cy="2341245"/>
            <wp:effectExtent l="0" t="0" r="3810" b="190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视差优化的目的是对上一步得到的视差图进行进一步优化，改善视差图的质量，包括剔除错误视差、适当平滑以及子像素精度优化等步骤，一般采用左右一致性检查（Left-Right Check）算法剔除因为遮挡和噪声而导致的错误视差；采用剔除小连通区域算法来剔除孤立异常点；采用中值滤波（Median Filter）、双边滤波（Bilateral Filter）等平滑算法对视差图进行平滑；另外还有一些有效提高视差图质量的方法如鲁棒平面拟合（Robust Plane Fitting）、亮度一致性约束（Intensity Consistent）、局部一致性约束（Locally Consistent）等也常被使用。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目立体匹配一直是双目视觉的研究热点，双目相机拍摄同一场景的左、右两幅视点图像，运用立体匹配匹配算法获取视差图，进而获取深度图。而深度图的应用范围非常广泛，由于其能够记录场景中物体距离摄像机的距离，可以用以测量、三维重建、以及虚拟视点的合成等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模拟人眼对立体场景的捕捉和对不同景物远近的识别能力，立体匹配算法要求采用两个摄像头代替人眼，通过获取两幅非常接近的图片以获取景深(视差：Disparity），从而计算出不同景物与摄像头的距离,得到景深图。</w:t>
      </w:r>
    </w:p>
    <w:p>
      <w:pPr>
        <w:bidi w:val="0"/>
        <w:jc w:val="center"/>
      </w:pPr>
      <w:r>
        <w:drawing>
          <wp:inline distT="0" distB="0" distL="114300" distR="114300">
            <wp:extent cx="3492500" cy="1959610"/>
            <wp:effectExtent l="0" t="0" r="1270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立体投影表示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实验方法</w:t>
      </w:r>
    </w:p>
    <w:p>
      <w:pPr>
        <w:numPr>
          <w:ilvl w:val="0"/>
          <w:numId w:val="0"/>
        </w:numPr>
        <w:bidi w:val="0"/>
        <w:ind w:leftChars="200"/>
      </w:pPr>
      <w:r>
        <w:t>编程语言：Python</w:t>
      </w:r>
    </w:p>
    <w:p>
      <w:pPr>
        <w:numPr>
          <w:ilvl w:val="0"/>
          <w:numId w:val="0"/>
        </w:numPr>
        <w:bidi w:val="0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算法核心步骤：</w:t>
      </w:r>
    </w:p>
    <w:p>
      <w:pPr>
        <w:bidi w:val="0"/>
      </w:pPr>
      <w:r>
        <w:rPr>
          <w:rFonts w:hint="eastAsia"/>
          <w:lang w:val="en-US" w:eastAsia="zh-CN"/>
        </w:rPr>
        <w:t>1、</w:t>
      </w:r>
      <w:r>
        <w:t>图像读取</w:t>
      </w:r>
      <w:r>
        <w:rPr>
          <w:rFonts w:hint="default"/>
        </w:rPr>
        <w:t>：以灰度模式读取左右视图的图像。</w:t>
      </w:r>
    </w:p>
    <w:p>
      <w:pPr>
        <w:bidi w:val="0"/>
      </w:pPr>
      <w:r>
        <w:rPr>
          <w:rFonts w:hint="eastAsia"/>
          <w:lang w:val="en-US" w:eastAsia="zh-CN"/>
        </w:rPr>
        <w:t>2、</w:t>
      </w:r>
      <w:r>
        <w:rPr>
          <w:rFonts w:hint="default"/>
        </w:rPr>
        <w:t>相似性度量函数：实现了NCC、SSD和SAD三种相似性度量方法。</w:t>
      </w:r>
    </w:p>
    <w:p>
      <w:pPr>
        <w:bidi w:val="0"/>
      </w:pPr>
      <w:r>
        <w:rPr>
          <w:rFonts w:hint="eastAsia"/>
          <w:lang w:val="en-US" w:eastAsia="zh-CN"/>
        </w:rPr>
        <w:t>3、</w:t>
      </w:r>
      <w:r>
        <w:rPr>
          <w:rFonts w:hint="default"/>
        </w:rPr>
        <w:t>视差图计算：通过滑动窗口在左右图像间搜索最佳匹配块，并计算视差值。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</w:rPr>
        <w:t>结果展示：将计算得到的视差图进行缩放并展示。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3 </w:t>
      </w:r>
      <w:r>
        <w:rPr>
          <w:rFonts w:hint="default"/>
        </w:rPr>
        <w:t>实验过程</w:t>
      </w:r>
    </w:p>
    <w:p>
      <w:pPr>
        <w:pStyle w:val="3"/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3.1 </w:t>
      </w:r>
      <w:r>
        <w:rPr>
          <w:rFonts w:hint="default"/>
        </w:rPr>
        <w:t>数据准备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本次实验用的是</w:t>
      </w:r>
      <w:r>
        <w:rPr>
          <w:rFonts w:hint="eastAsia"/>
        </w:rPr>
        <w:t>2003 Stereo datasets</w:t>
      </w:r>
      <w:r>
        <w:rPr>
          <w:rFonts w:hint="eastAsia"/>
          <w:lang w:eastAsia="zh-CN"/>
        </w:rPr>
        <w:t>，</w:t>
      </w:r>
      <w:r>
        <w:rPr>
          <w:rFonts w:hint="default"/>
          <w:lang w:val="en-US" w:eastAsia="zh-CN"/>
        </w:rPr>
        <w:t>它包含高分辨率的双目图像序列，以及精确到像素水平的实际真值视差图。实际真值视差图由结构光这种新技术采集获得，因而不需要矫正光照映射。</w:t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代码实现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3.2.1 </w:t>
      </w:r>
      <w:r>
        <w:rPr>
          <w:rFonts w:hint="default"/>
          <w:lang w:val="en-US" w:eastAsia="zh-CN"/>
        </w:rPr>
        <w:t>读取图像函数</w:t>
      </w:r>
    </w:p>
    <w:p>
      <w:pPr>
        <w:bidi w:val="0"/>
        <w:jc w:val="both"/>
      </w:pPr>
      <w:r>
        <w:rPr/>
        <w:drawing>
          <wp:inline distT="0" distB="0" distL="114300" distR="114300">
            <wp:extent cx="5272405" cy="1190625"/>
            <wp:effectExtent l="0" t="0" r="444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read_images函数接收两个参数，分别是左右图像的文件路径。使用cv2.imread函数以灰度模式读取图像，并返回这两个图像。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3.2.2 </w:t>
      </w:r>
      <w:r>
        <w:rPr>
          <w:rFonts w:hint="default"/>
          <w:lang w:val="en-US" w:eastAsia="zh-CN"/>
        </w:rPr>
        <w:t>相似性度量函数</w:t>
      </w:r>
    </w:p>
    <w:p>
      <w:pPr>
        <w:bidi w:val="0"/>
        <w:jc w:val="both"/>
      </w:pPr>
      <w:r>
        <w:rPr/>
        <w:drawing>
          <wp:inline distT="0" distB="0" distL="114300" distR="114300">
            <wp:extent cx="5269865" cy="1252220"/>
            <wp:effectExtent l="0" t="0" r="6985" b="508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ncc:</w:t>
      </w:r>
      <w:r>
        <w:rPr>
          <w:rFonts w:hint="default"/>
          <w:lang w:val="en-US" w:eastAsia="zh-CN"/>
        </w:rPr>
        <w:t>归一化互相关，用于测量两个图像块之间的相关性。</w:t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</w:pPr>
      <w:r>
        <w:rPr/>
        <w:drawing>
          <wp:inline distT="0" distB="0" distL="114300" distR="114300">
            <wp:extent cx="5271135" cy="723900"/>
            <wp:effectExtent l="0" t="0" r="5715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ssd:</w:t>
      </w:r>
      <w:r>
        <w:t>平方差，计算两个图像块之间的平方差总和。</w:t>
      </w:r>
    </w:p>
    <w:p>
      <w:pPr>
        <w:bidi w:val="0"/>
      </w:pPr>
    </w:p>
    <w:p>
      <w:pPr>
        <w:bidi w:val="0"/>
      </w:pPr>
      <w:r>
        <w:rPr/>
        <w:drawing>
          <wp:inline distT="0" distB="0" distL="114300" distR="114300">
            <wp:extent cx="5273675" cy="690245"/>
            <wp:effectExtent l="0" t="0" r="3175" b="1460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  <w:lang w:val="en-US" w:eastAsia="zh-CN"/>
        </w:rPr>
        <w:t>sad:</w:t>
      </w:r>
      <w:r>
        <w:t>绝对差，计算两个图像块之间的绝对差总和。</w:t>
      </w:r>
    </w:p>
    <w:p>
      <w:pPr>
        <w:numPr>
          <w:ilvl w:val="0"/>
          <w:numId w:val="0"/>
        </w:numPr>
        <w:bidi w:val="0"/>
        <w:ind w:leftChars="20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3.2.3 </w:t>
      </w:r>
      <w:r>
        <w:rPr>
          <w:rFonts w:hint="default"/>
          <w:lang w:val="en-US" w:eastAsia="zh-CN"/>
        </w:rPr>
        <w:t>选择相似性度量函数</w:t>
      </w:r>
    </w:p>
    <w:p>
      <w:pPr>
        <w:numPr>
          <w:ilvl w:val="0"/>
          <w:numId w:val="0"/>
        </w:numPr>
        <w:bidi w:val="0"/>
        <w:ind w:leftChars="200"/>
      </w:pPr>
      <w:r>
        <w:rPr/>
        <w:drawing>
          <wp:inline distT="0" distB="0" distL="114300" distR="114300">
            <wp:extent cx="5271770" cy="2028825"/>
            <wp:effectExtent l="0" t="0" r="5080" b="952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select_similarity_function函数根据输入的字符串参数（'ncc', 'ssd', 'sad'）返回相应的相似性度量函数。</w:t>
      </w:r>
    </w:p>
    <w:p>
      <w:r>
        <w:br w:type="page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3.2.4 计算视差图函数</w:t>
      </w:r>
    </w:p>
    <w:p>
      <w:pPr>
        <w:numPr>
          <w:ilvl w:val="0"/>
          <w:numId w:val="0"/>
        </w:numPr>
        <w:bidi w:val="0"/>
        <w:ind w:left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3040" cy="810895"/>
            <wp:effectExtent l="0" t="0" r="3810" b="825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200"/>
        <w:rPr>
          <w:rFonts w:hint="eastAsia" w:ascii="宋体" w:hAnsi="宋体" w:cs="宋体"/>
          <w:sz w:val="21"/>
          <w:szCs w:val="21"/>
          <w:lang w:val="en-US" w:eastAsia="zh-CN"/>
        </w:rPr>
      </w:pPr>
      <w:r>
        <w:rPr>
          <w:rFonts w:hint="eastAsia" w:ascii="宋体" w:hAnsi="宋体" w:cs="宋体"/>
          <w:sz w:val="21"/>
          <w:szCs w:val="21"/>
          <w:lang w:val="en-US" w:eastAsia="zh-CN"/>
        </w:rPr>
        <w:t>初始化视差图</w:t>
      </w:r>
    </w:p>
    <w:p>
      <w:pPr>
        <w:numPr>
          <w:ilvl w:val="0"/>
          <w:numId w:val="0"/>
        </w:numPr>
        <w:bidi w:val="0"/>
        <w:ind w:leftChars="200"/>
        <w:rPr>
          <w:rFonts w:hint="default" w:ascii="宋体" w:hAnsi="宋体" w:cs="宋体"/>
          <w:sz w:val="21"/>
          <w:szCs w:val="21"/>
          <w:lang w:val="en-US" w:eastAsia="zh-CN"/>
        </w:rPr>
      </w:pPr>
      <w:r>
        <w:rPr>
          <w:rFonts w:hint="default" w:ascii="宋体" w:hAnsi="宋体" w:cs="宋体"/>
          <w:sz w:val="21"/>
          <w:szCs w:val="21"/>
          <w:lang w:val="en-US" w:eastAsia="zh-CN"/>
        </w:rPr>
        <w:drawing>
          <wp:inline distT="0" distB="0" distL="114300" distR="114300">
            <wp:extent cx="5269865" cy="4862830"/>
            <wp:effectExtent l="0" t="0" r="6985" b="1397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6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compute_disparity_map函数是程序的核心，它接收左右图像、块大小、视差范围和相似性度量方法作为参数。函数内部初始化视差图，然后通过双层循环遍历图像中的每个像素，对于每个像素，它搜索最佳匹配的视差值，并更新视差图。</w:t>
      </w:r>
    </w:p>
    <w:p>
      <w:r>
        <w:br w:type="page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 主函数部分</w:t>
      </w:r>
    </w:p>
    <w:p>
      <w:pPr>
        <w:bidi w:val="0"/>
      </w:pPr>
      <w:r>
        <w:rPr/>
        <w:drawing>
          <wp:inline distT="0" distB="0" distL="114300" distR="114300">
            <wp:extent cx="5269230" cy="5110480"/>
            <wp:effectExtent l="0" t="0" r="7620" b="1397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结果分析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测试的是以下四组图像，报告中仅展示个别结果，全部结果请参考outputs文件夹：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93315" cy="1994535"/>
            <wp:effectExtent l="0" t="0" r="6985" b="5715"/>
            <wp:docPr id="30" name="图片 30" descr="img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1_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393315" cy="1994535"/>
            <wp:effectExtent l="0" t="0" r="6985" b="5715"/>
            <wp:docPr id="31" name="图片 31" descr="img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1_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93950" cy="1995170"/>
            <wp:effectExtent l="0" t="0" r="6350" b="5080"/>
            <wp:docPr id="12" name="图片 12" descr="i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393315" cy="1995805"/>
            <wp:effectExtent l="0" t="0" r="6985" b="4445"/>
            <wp:docPr id="13" name="图片 13" descr="i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93950" cy="1994535"/>
            <wp:effectExtent l="0" t="0" r="6350" b="5715"/>
            <wp:docPr id="32" name="图片 32" descr="img4_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4_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393950" cy="1994535"/>
            <wp:effectExtent l="0" t="0" r="6350" b="5715"/>
            <wp:docPr id="33" name="图片 33" descr="img4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4_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991735" cy="1506855"/>
            <wp:effectExtent l="0" t="0" r="18415" b="17145"/>
            <wp:docPr id="34" name="图片 34" descr="img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3_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drawing>
          <wp:inline distT="0" distB="0" distL="114300" distR="114300">
            <wp:extent cx="4996180" cy="1508760"/>
            <wp:effectExtent l="0" t="0" r="13970" b="15240"/>
            <wp:docPr id="35" name="图片 35" descr="img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3_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相同方法下不同窗口大小的影响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本次实验在SSD方法下测试不同窗口大小的影响。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block_size = 3时，输出的视差图：</w:t>
      </w:r>
    </w:p>
    <w:p>
      <w:r>
        <w:drawing>
          <wp:inline distT="0" distB="0" distL="114300" distR="114300">
            <wp:extent cx="4267200" cy="3543300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block_size = 5时，输出的视差图：</w:t>
      </w:r>
    </w:p>
    <w:p>
      <w:r>
        <w:drawing>
          <wp:inline distT="0" distB="0" distL="114300" distR="114300">
            <wp:extent cx="4333875" cy="3576955"/>
            <wp:effectExtent l="0" t="0" r="9525" b="444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rPr>
          <w:rFonts w:hint="eastAsia"/>
          <w:lang w:val="en-US" w:eastAsia="zh-CN"/>
        </w:rPr>
        <w:t>block_size = 7时，输出的视差图：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76725" cy="3562350"/>
            <wp:effectExtent l="0" t="0" r="9525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block_size =15时，输出的视差图：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48150" cy="3505200"/>
            <wp:effectExtent l="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block_size =21时，输出的视差图：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19575" cy="3476625"/>
            <wp:effectExtent l="0" t="0" r="9525" b="952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bidi w:val="0"/>
        <w:rPr>
          <w:rFonts w:hint="default"/>
          <w:lang w:val="en-US" w:eastAsia="zh-CN"/>
        </w:rPr>
      </w:pPr>
      <w:r>
        <w:t>窗口大小的影响：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首先使用了一个非常小的窗口大小</w:t>
      </w:r>
      <w:r>
        <w:rPr>
          <w:rFonts w:hint="eastAsia"/>
          <w:lang w:val="en-US" w:eastAsia="zh-CN"/>
        </w:rPr>
        <w:t>(block_size=3)</w:t>
      </w:r>
      <w:r>
        <w:rPr>
          <w:rFonts w:hint="default"/>
          <w:lang w:val="en-US" w:eastAsia="zh-CN"/>
        </w:rPr>
        <w:t>。观察到虽然物体的轮廓清晰可见，但视差图却明显受到噪声的影响。当窗口大小稍微增加到5或7时，噪声显著减少。随着窗口大小的进一步扩大，达到15或21，噪声几乎减少到不可察觉的水平，图像不仅更平滑，而且具有可辨识的深度感，允许明确区分近处和远处的物体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大窗口大小的失真：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然而，这种尺寸调整也带来了一个意外的后果。在较大的窗口大小，特别是15和21时，观察到物体形态开始出现失真，尤其是较近的物体。此外，一些细节，如远处栅栏的孔洞，被模糊或完全丢失。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block_size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Time(s)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48.70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53.18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56.90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60.</w:t>
            </w: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63.82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时间观察：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在计算时长方面，实验显示出不一致性，处理时间在45到</w:t>
      </w:r>
      <w:r>
        <w:rPr>
          <w:rFonts w:hint="eastAsia"/>
          <w:lang w:val="en-US" w:eastAsia="zh-CN"/>
        </w:rPr>
        <w:t>65</w:t>
      </w:r>
      <w:r>
        <w:rPr>
          <w:rFonts w:hint="default"/>
          <w:lang w:val="en-US" w:eastAsia="zh-CN"/>
        </w:rPr>
        <w:t>秒之间波动，没有明显的模式与窗口大小或其他参数相关。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Style w:val="13"/>
          <w:rFonts w:hint="eastAsia"/>
          <w:lang w:val="en-US" w:eastAsia="zh-CN"/>
        </w:rPr>
        <w:t>小结</w:t>
      </w:r>
      <w:r>
        <w:rPr>
          <w:rStyle w:val="13"/>
          <w:rFonts w:hint="default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</w:t>
      </w:r>
      <w:r>
        <w:rPr>
          <w:rFonts w:hint="default"/>
          <w:lang w:val="en-US" w:eastAsia="zh-CN"/>
        </w:rPr>
        <w:t>小窗口的缺点：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极小的窗口大小会导致每个点基本独立工作，类似于仅使用左右图像中单个像素的灰度值进行立体匹配，这已知是不准确的。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</w:t>
      </w:r>
      <w:r>
        <w:rPr>
          <w:rFonts w:hint="default"/>
          <w:lang w:val="en-US" w:eastAsia="zh-CN"/>
        </w:rPr>
        <w:t>大窗口的复杂性：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过大的窗口包含了过多的像素，稀释了任何单个像素位移的影响。因此，当右侧窗口稍微移动时，窗口内容的微小变化会导致算法错误地假设相邻点的视差是均匀的。这导致了一个虽然平滑但缺乏关键细节的视差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</w:t>
      </w:r>
      <w:r>
        <w:rPr>
          <w:rFonts w:hint="default"/>
          <w:lang w:val="en-US" w:eastAsia="zh-CN"/>
        </w:rPr>
        <w:t>最优窗口大小：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明确地展示了窗口大小对生成的视差图保真度的深远影响。从较小到较大的尺寸过渡，揭示了噪声减少、图像平滑度和层次感增强的趋势。对于这个实验，考虑到[0,64]的视差搜索范围，一个最优的窗口大小可能在7到15之间，平衡了细节与噪声减少以及整体图像质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right="0" w:rightChars="0"/>
        <w:rPr>
          <w:rFonts w:hint="default" w:eastAsia="黑体"/>
          <w:b w:val="0"/>
          <w:bCs w:val="0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不同方法在相同窗口大小的情况下对结果的影响</w:t>
      </w:r>
    </w:p>
    <w:p>
      <w:pPr>
        <w:numPr>
          <w:ilvl w:val="0"/>
          <w:numId w:val="0"/>
        </w:num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block_size</w:t>
      </w:r>
      <w:r>
        <w:t>=3</w:t>
      </w:r>
      <w:r>
        <w:rPr>
          <w:rFonts w:hint="eastAsia"/>
          <w:lang w:val="en-US" w:eastAsia="zh-CN"/>
        </w:rPr>
        <w:t>,</w:t>
      </w:r>
      <w:r>
        <w:t>SAD </w:t>
      </w:r>
      <w:r>
        <w:rPr>
          <w:rFonts w:hint="eastAsia"/>
          <w:lang w:val="en-US" w:eastAsia="zh-CN"/>
        </w:rPr>
        <w:t>方法</w:t>
      </w:r>
      <w:r>
        <w:rPr>
          <w:rFonts w:hint="eastAsia"/>
          <w:lang w:eastAsia="zh-CN"/>
        </w:rPr>
        <w:t>：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drawing>
          <wp:inline distT="0" distB="0" distL="114300" distR="114300">
            <wp:extent cx="3787775" cy="3148330"/>
            <wp:effectExtent l="0" t="0" r="3175" b="1397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block_size</w:t>
      </w:r>
      <w:r>
        <w:t>=3</w:t>
      </w:r>
      <w:r>
        <w:rPr>
          <w:rFonts w:hint="eastAsia"/>
          <w:lang w:val="en-US" w:eastAsia="zh-CN"/>
        </w:rPr>
        <w:t>,SSD方法</w:t>
      </w:r>
      <w:r>
        <w:t> 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4257675" cy="3552825"/>
            <wp:effectExtent l="0" t="0" r="9525" b="952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block_size</w:t>
      </w:r>
      <w:r>
        <w:t>=3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NNC方法：</w:t>
      </w:r>
    </w:p>
    <w:p>
      <w:pPr>
        <w:bidi w:val="0"/>
      </w:pPr>
      <w:r>
        <w:drawing>
          <wp:inline distT="0" distB="0" distL="114300" distR="114300">
            <wp:extent cx="4267200" cy="3552825"/>
            <wp:effectExtent l="0" t="0" r="0" b="952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4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bidi w:val="0"/>
        <w:rPr>
          <w:rFonts w:hint="default"/>
        </w:rPr>
      </w:pPr>
      <w:r>
        <w:rPr>
          <w:rFonts w:hint="default"/>
        </w:rPr>
        <w:t>SAD算法效果不佳。当使用3x3这样的小窗口大小时，所有三种算法（SAD、SSD和NCC）都倾向于在结果中产生大量噪声。SSD（平方差之和）比SAD显示出较少的噪声点，而NCC（归一化互相关）产生的噪声点最多，显著影响了远处物体（如栅栏）的清晰度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误差表现：</w:t>
      </w:r>
    </w:p>
    <w:p>
      <w:pPr>
        <w:bidi w:val="0"/>
        <w:rPr>
          <w:rFonts w:hint="default"/>
        </w:rPr>
      </w:pPr>
      <w:r>
        <w:rPr>
          <w:rFonts w:hint="default"/>
        </w:rPr>
        <w:t>在SAD和SSD的结果中，深度不准确通常呈现为离散点或聚集区域。相比之下，NCC输出中的错误更均匀分布，表现为密集、分散的点，聚集较少。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块大小变化：</w:t>
      </w:r>
    </w:p>
    <w:p>
      <w:pPr>
        <w:bidi w:val="0"/>
        <w:rPr>
          <w:rFonts w:hint="default"/>
        </w:rPr>
      </w:pPr>
      <w:r>
        <w:rPr>
          <w:rFonts w:hint="default"/>
        </w:rPr>
        <w:t>当窗口大小增加到7x7或15x15这样的尺寸时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输出的视差图在results文件夹中</w:t>
      </w:r>
      <w:r>
        <w:rPr>
          <w:rFonts w:hint="eastAsia"/>
          <w:lang w:eastAsia="zh-CN"/>
        </w:rPr>
        <w:t>）</w:t>
      </w:r>
      <w:r>
        <w:rPr>
          <w:rFonts w:hint="default"/>
        </w:rPr>
        <w:t>，SSD显示出较少的不准确，特别是在接近视点的物体上，尽管一些区域显示出夸张的错误。相比之下，NCC提供了更远物体更平滑的距离表示，尽管视差图中的粒度更明显。当窗口大小扩大到21x21时，SAD比SSD和NCC产生更少的噪声点，尽管所有三种算法都引入了一些物体形状的失真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NCC中的不准确：</w:t>
      </w:r>
    </w:p>
    <w:p>
      <w:pPr>
        <w:bidi w:val="0"/>
        <w:rPr>
          <w:rFonts w:hint="default"/>
        </w:rPr>
      </w:pPr>
      <w:r>
        <w:rPr>
          <w:rFonts w:hint="default"/>
        </w:rPr>
        <w:t>NCC图中特别在大三角形周围的显著错误区域，可能是由于搜索范围不足。当算法从左到右处理左图像时，它最初定位了绿色三角形的最左点。然而，搜索范围的限制阻止了它找到最优匹配，导致过早选择了匹配点。这个误算转化为一个低估了实际视差的视差，由表示较小视差的暗点证明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最优算法选择：</w:t>
      </w:r>
    </w:p>
    <w:p>
      <w:pPr>
        <w:bidi w:val="0"/>
        <w:rPr>
          <w:rFonts w:hint="eastAsia"/>
          <w:lang w:eastAsia="zh-CN"/>
        </w:rPr>
      </w:pPr>
      <w:r>
        <w:rPr>
          <w:rFonts w:hint="default"/>
        </w:rPr>
        <w:t>基于重复试验，推荐使用SSD或NCC算法，配合适中的7x7到15x15块大小，以获得更精确的结果，或者使用较小的3x3窗口大小的SAD算法，以较低的计算需求获得可接受的结果</w:t>
      </w:r>
      <w:r>
        <w:rPr>
          <w:rFonts w:hint="eastAsia"/>
          <w:lang w:eastAsia="zh-CN"/>
        </w:rPr>
        <w:t>。</w:t>
      </w:r>
    </w:p>
    <w:p>
      <w:pPr>
        <w:bidi w:val="0"/>
        <w:ind w:left="0" w:leftChars="0" w:firstLine="0" w:firstLineChars="0"/>
        <w:rPr>
          <w:rFonts w:hint="eastAsia"/>
          <w:lang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 结论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结果分析表明，窗口大小对视差图的质量有显著影响。较小的窗口（如3x3）会产生噪声，而较大的窗口（如15x15或21x21）则可以减少噪声并提高图像的平滑度和深度感。然而，窗口过大也会导致物体形态失真和细节丢失。实验中还观察到，处理时间在不同窗口大小下波动，但没有明显的时间与窗口大小的关联模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综合考虑，实验推荐使用SSD或NCC算法，配合适中的7x7到15x15的窗口大小，以获得更精确的视差图结果。或者，在计算需求较低的情况下，可以使用3x3窗口大小的SAD算法，以获得可接受的结果。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20"/>
      </w:pPr>
      <w:r>
        <w:separator/>
      </w:r>
    </w:p>
  </w:endnote>
  <w:endnote w:type="continuationSeparator" w:id="1">
    <w:p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20"/>
      </w:pPr>
      <w:r>
        <w:separator/>
      </w:r>
    </w:p>
  </w:footnote>
  <w:footnote w:type="continuationSeparator" w:id="1">
    <w:p>
      <w:pPr>
        <w:ind w:firstLine="42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RmNzcxOTgzYjU5YWM3MDI1MDBhOTEwMGRkNTY2NzYifQ=="/>
  </w:docVars>
  <w:rsids>
    <w:rsidRoot w:val="00000000"/>
    <w:rsid w:val="34FA161B"/>
    <w:rsid w:val="4C9E22BB"/>
    <w:rsid w:val="4F2E7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883" w:firstLineChars="200"/>
      <w:jc w:val="both"/>
    </w:pPr>
    <w:rPr>
      <w:rFonts w:eastAsia="宋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240" w:lineRule="auto"/>
      <w:ind w:firstLine="0" w:firstLineChars="0"/>
      <w:outlineLvl w:val="0"/>
    </w:pPr>
    <w:rPr>
      <w:b/>
      <w:kern w:val="44"/>
      <w:sz w:val="36"/>
    </w:rPr>
  </w:style>
  <w:style w:type="paragraph" w:styleId="3">
    <w:name w:val="heading 2"/>
    <w:basedOn w:val="1"/>
    <w:next w:val="1"/>
    <w:link w:val="12"/>
    <w:unhideWhenUsed/>
    <w:qFormat/>
    <w:uiPriority w:val="0"/>
    <w:pPr>
      <w:snapToGrid w:val="0"/>
      <w:spacing w:beforeAutospacing="0" w:afterAutospacing="0" w:line="240" w:lineRule="auto"/>
      <w:ind w:firstLine="0" w:firstLineChars="0"/>
      <w:jc w:val="left"/>
      <w:outlineLvl w:val="1"/>
    </w:pPr>
    <w:rPr>
      <w:rFonts w:hint="eastAsia" w:ascii="宋体" w:hAnsi="宋体" w:eastAsia="微软雅黑" w:cs="宋体"/>
      <w:b/>
      <w:bCs/>
      <w:kern w:val="0"/>
      <w:sz w:val="32"/>
      <w:szCs w:val="36"/>
      <w:lang w:bidi="ar"/>
    </w:rPr>
  </w:style>
  <w:style w:type="paragraph" w:styleId="4">
    <w:name w:val="heading 3"/>
    <w:basedOn w:val="1"/>
    <w:next w:val="1"/>
    <w:link w:val="13"/>
    <w:unhideWhenUsed/>
    <w:qFormat/>
    <w:uiPriority w:val="0"/>
    <w:pPr>
      <w:spacing w:before="0" w:beforeAutospacing="0" w:after="0" w:afterAutospacing="0"/>
      <w:jc w:val="left"/>
      <w:outlineLvl w:val="2"/>
    </w:pPr>
    <w:rPr>
      <w:rFonts w:hint="eastAsia" w:ascii="宋体" w:hAnsi="宋体" w:eastAsia="宋体" w:cs="宋体"/>
      <w:b/>
      <w:bCs/>
      <w:kern w:val="0"/>
      <w:sz w:val="27"/>
      <w:szCs w:val="27"/>
      <w:lang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autoRedefine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2">
    <w:name w:val="标题 2 Char"/>
    <w:link w:val="3"/>
    <w:uiPriority w:val="0"/>
    <w:rPr>
      <w:rFonts w:hint="eastAsia" w:ascii="宋体" w:hAnsi="宋体" w:eastAsia="微软雅黑" w:cs="宋体"/>
      <w:b/>
      <w:bCs/>
      <w:kern w:val="0"/>
      <w:sz w:val="32"/>
      <w:szCs w:val="36"/>
      <w:lang w:val="en-US" w:eastAsia="zh-CN" w:bidi="ar"/>
    </w:rPr>
  </w:style>
  <w:style w:type="character" w:customStyle="1" w:styleId="13">
    <w:name w:val="标题 3 Char"/>
    <w:link w:val="4"/>
    <w:uiPriority w:val="0"/>
    <w:rPr>
      <w:rFonts w:hint="eastAsia" w:ascii="宋体" w:hAnsi="宋体" w:eastAsia="宋体" w:cs="宋体"/>
      <w:b/>
      <w:bCs/>
      <w:kern w:val="0"/>
      <w:sz w:val="27"/>
      <w:szCs w:val="27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4" Type="http://schemas.openxmlformats.org/officeDocument/2006/relationships/fontTable" Target="fontTable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3269</Words>
  <Characters>3813</Characters>
  <Lines>0</Lines>
  <Paragraphs>0</Paragraphs>
  <TotalTime>47</TotalTime>
  <ScaleCrop>false</ScaleCrop>
  <LinksUpToDate>false</LinksUpToDate>
  <CharactersWithSpaces>3872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2024-05-17T11:36:00Z</dcterms:created>
  <dc:creator>11942</dc:creator>
  <cp:lastModifiedBy>WPS_1569838752</cp:lastModifiedBy>
  <dcterms:modified xsi:type="dcterms:W3CDTF">2024-05-31T07:50:12Z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A7AE5096F9A4420498DF27FB98F62505_12</vt:lpwstr>
  </property>
</Properties>
</file>